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66672" w14:textId="77777777" w:rsidR="00935D45" w:rsidRPr="00951451" w:rsidRDefault="00935D45" w:rsidP="00935D45">
      <w:pPr>
        <w:jc w:val="center"/>
        <w:rPr>
          <w:b/>
          <w:sz w:val="22"/>
          <w:szCs w:val="22"/>
        </w:rPr>
      </w:pPr>
      <w:bookmarkStart w:id="0" w:name="_GoBack"/>
      <w:bookmarkEnd w:id="0"/>
      <w:r w:rsidRPr="10A863A1">
        <w:rPr>
          <w:b/>
          <w:bCs/>
          <w:sz w:val="22"/>
          <w:szCs w:val="22"/>
        </w:rPr>
        <w:t>Månedsplan for Bærland SFO</w:t>
      </w:r>
    </w:p>
    <w:p w14:paraId="6EED0E47" w14:textId="777C87BC" w:rsidR="217892B5" w:rsidRDefault="217892B5" w:rsidP="217892B5">
      <w:pPr>
        <w:jc w:val="center"/>
      </w:pPr>
      <w:proofErr w:type="gramStart"/>
      <w:r w:rsidRPr="217892B5">
        <w:rPr>
          <w:b/>
          <w:bCs/>
          <w:sz w:val="22"/>
          <w:szCs w:val="22"/>
        </w:rPr>
        <w:t>november</w:t>
      </w:r>
      <w:proofErr w:type="gramEnd"/>
      <w:r w:rsidRPr="217892B5">
        <w:rPr>
          <w:b/>
          <w:bCs/>
          <w:sz w:val="22"/>
          <w:szCs w:val="22"/>
        </w:rPr>
        <w:t xml:space="preserve"> 2015</w:t>
      </w:r>
    </w:p>
    <w:p w14:paraId="36421F6E" w14:textId="1024FDB7" w:rsidR="217892B5" w:rsidRDefault="217892B5" w:rsidP="217892B5">
      <w:pPr>
        <w:jc w:val="center"/>
      </w:pPr>
    </w:p>
    <w:p w14:paraId="7B6B5249" w14:textId="3E178014" w:rsidR="626C8B36" w:rsidRDefault="626C8B36">
      <w:r w:rsidRPr="626C8B36">
        <w:rPr>
          <w:b/>
          <w:bCs/>
        </w:rPr>
        <w:t>Planleggingsdag på SFO</w:t>
      </w:r>
    </w:p>
    <w:p w14:paraId="7975F541" w14:textId="2FCCA9A4" w:rsidR="626C8B36" w:rsidRDefault="217892B5" w:rsidP="626C8B36">
      <w:r w:rsidRPr="217892B5">
        <w:t xml:space="preserve">Fredag 13. november er det planleggingsdag på SFO og skolen, så da er det stengt. </w:t>
      </w:r>
    </w:p>
    <w:p w14:paraId="0FE281DD" w14:textId="64A5534B" w:rsidR="217892B5" w:rsidRDefault="217892B5"/>
    <w:p w14:paraId="5762FA57" w14:textId="7BB06FD6" w:rsidR="217892B5" w:rsidRDefault="217892B5">
      <w:r w:rsidRPr="217892B5">
        <w:rPr>
          <w:b/>
          <w:bCs/>
        </w:rPr>
        <w:t xml:space="preserve">Jul i skogen </w:t>
      </w:r>
      <w:r w:rsidRPr="217892B5">
        <w:t xml:space="preserve"> </w:t>
      </w:r>
    </w:p>
    <w:p w14:paraId="4CE1265A" w14:textId="0B69E9D8" w:rsidR="217892B5" w:rsidRDefault="217892B5">
      <w:r w:rsidRPr="217892B5">
        <w:t xml:space="preserve">I år lager vi til jul i skogen (i den lille akebakken). Vi vil lage poster i skogen med julefortelling i </w:t>
      </w:r>
      <w:proofErr w:type="spellStart"/>
      <w:r w:rsidRPr="217892B5">
        <w:t>lavvu</w:t>
      </w:r>
      <w:proofErr w:type="spellEnd"/>
      <w:r w:rsidRPr="217892B5">
        <w:t xml:space="preserve">, synge julesanger, quiz og båla, spikkepinner og </w:t>
      </w:r>
      <w:proofErr w:type="spellStart"/>
      <w:r w:rsidRPr="217892B5">
        <w:t>marshmellows</w:t>
      </w:r>
      <w:proofErr w:type="spellEnd"/>
      <w:r w:rsidRPr="217892B5">
        <w:t xml:space="preserve">. Barna kan ta med seg nisselue og evt. andre nisseklær de </w:t>
      </w:r>
      <w:proofErr w:type="spellStart"/>
      <w:r w:rsidRPr="217892B5">
        <w:t>har.Vi</w:t>
      </w:r>
      <w:proofErr w:type="spellEnd"/>
      <w:r w:rsidRPr="217892B5">
        <w:t xml:space="preserve"> ser på værmeldingen og tar dette litt på sparket, enten i uke 48 eller 49. E-post med nærmere informasjon blir sendt ut. </w:t>
      </w:r>
    </w:p>
    <w:p w14:paraId="3DCD2B00" w14:textId="30D70EA6" w:rsidR="217892B5" w:rsidRDefault="217892B5" w:rsidP="217892B5"/>
    <w:p w14:paraId="27B948B6" w14:textId="0981D85C" w:rsidR="626C8B36" w:rsidRDefault="626C8B36">
      <w:r w:rsidRPr="626C8B36">
        <w:rPr>
          <w:b/>
          <w:bCs/>
        </w:rPr>
        <w:t>Henting av barn</w:t>
      </w:r>
      <w:r w:rsidRPr="626C8B36">
        <w:t xml:space="preserve"> </w:t>
      </w:r>
    </w:p>
    <w:p w14:paraId="1CFDDBC9" w14:textId="23E2ECE0" w:rsidR="626C8B36" w:rsidRDefault="626C8B36">
      <w:r w:rsidRPr="626C8B36">
        <w:t xml:space="preserve">Dersom du/dere skal hente andres barn, må vi ha beskjed om dette fra foreldre/foresatte til det barnet det gjelder. Denne beskjeden sendes på SMS til SFO-mobilen eller ring sentralbord. Vi kan ikke sende hjem barn med andre, før vi har fått denne beskjeden. Vi kan også få en fast beskjed om at barnet kan bli hentet av andre. Vi vil også minne om at dere </w:t>
      </w:r>
      <w:r w:rsidRPr="626C8B36">
        <w:rPr>
          <w:b/>
          <w:bCs/>
        </w:rPr>
        <w:t>alltid</w:t>
      </w:r>
      <w:r w:rsidRPr="626C8B36">
        <w:t xml:space="preserve"> må gi beskjed på avdelingen når du/dere henter deres barn. </w:t>
      </w:r>
    </w:p>
    <w:p w14:paraId="57784699" w14:textId="26360551" w:rsidR="626C8B36" w:rsidRDefault="626C8B36">
      <w:r w:rsidRPr="626C8B36">
        <w:t xml:space="preserve">     </w:t>
      </w:r>
    </w:p>
    <w:p w14:paraId="7952B2B9" w14:textId="7169AC19" w:rsidR="626C8B36" w:rsidRDefault="626C8B36">
      <w:r w:rsidRPr="626C8B36">
        <w:rPr>
          <w:b/>
          <w:bCs/>
        </w:rPr>
        <w:t>Fri fra SFO eller endringer</w:t>
      </w:r>
      <w:r w:rsidRPr="626C8B36">
        <w:t xml:space="preserve"> </w:t>
      </w:r>
    </w:p>
    <w:p w14:paraId="2E322794" w14:textId="688F41B8" w:rsidR="626C8B36" w:rsidRDefault="626C8B36">
      <w:r w:rsidRPr="626C8B36">
        <w:rPr>
          <w:b/>
          <w:bCs/>
        </w:rPr>
        <w:t>NB!</w:t>
      </w:r>
      <w:r w:rsidRPr="626C8B36">
        <w:t xml:space="preserve"> Det er viktig at vi får beskjed dersom barnet skal ha fri fra SFO en dag. Send oss en </w:t>
      </w:r>
      <w:proofErr w:type="spellStart"/>
      <w:r w:rsidRPr="626C8B36">
        <w:t>sms</w:t>
      </w:r>
      <w:proofErr w:type="spellEnd"/>
      <w:r w:rsidRPr="626C8B36">
        <w:t xml:space="preserve">. Ved endringer av det som er fast, bruk endringsskjemaet som ligger på hjemmesiden. </w:t>
      </w:r>
    </w:p>
    <w:p w14:paraId="4C8BD8A5" w14:textId="2EA4A6D7" w:rsidR="626C8B36" w:rsidRDefault="626C8B36">
      <w:r w:rsidRPr="626C8B36">
        <w:t xml:space="preserve"> </w:t>
      </w:r>
    </w:p>
    <w:p w14:paraId="05585D4C" w14:textId="344A1AFE" w:rsidR="10A863A1" w:rsidRDefault="626C8B36">
      <w:r w:rsidRPr="626C8B36">
        <w:rPr>
          <w:b/>
          <w:bCs/>
        </w:rPr>
        <w:t xml:space="preserve">Hverdagen på SFO </w:t>
      </w:r>
    </w:p>
    <w:p w14:paraId="33A92A53" w14:textId="25C4E367" w:rsidR="10A863A1" w:rsidRDefault="10A863A1">
      <w:r w:rsidRPr="10A863A1">
        <w:t xml:space="preserve">På SFO må alle være ute litt hver dag. Etter mat er vi alle ute og får frisk luft. Ute bruker barna det vidstrakte uteområdet til lek og moro. Inne får de tilbud om tilrettelagte aktiviteter eller frilek. Vi oppfordrer barna til å gå på tvers av avdelingene. </w:t>
      </w:r>
    </w:p>
    <w:p w14:paraId="49F2698C" w14:textId="7169D40A" w:rsidR="10A863A1" w:rsidRDefault="10A863A1" w:rsidP="10A863A1"/>
    <w:p w14:paraId="34667CFA" w14:textId="4B9B8445" w:rsidR="10A863A1" w:rsidRDefault="626C8B36">
      <w:r w:rsidRPr="626C8B36">
        <w:rPr>
          <w:b/>
          <w:bCs/>
        </w:rPr>
        <w:t xml:space="preserve">Garn til SFO og premier til Bingo </w:t>
      </w:r>
    </w:p>
    <w:p w14:paraId="41086B71" w14:textId="72E24867" w:rsidR="10A863A1" w:rsidRDefault="10A863A1">
      <w:r w:rsidRPr="10A863A1">
        <w:t xml:space="preserve">Har noen fargerikt garn hjemme som de ikke bruker. Vi har mange barn som fingerhekler og vever hele tiden, og nå minker det veldig på garnet vi har på lageret. Til bingoen trenger vi premier. Kanskje noen har noe liggende hjemme (reklameartikler etc.), som vi kan bruke til dette? Tar imot med takk. </w:t>
      </w:r>
    </w:p>
    <w:p w14:paraId="37BBC3C0" w14:textId="7AB2029A" w:rsidR="5AEF0714" w:rsidRDefault="5AEF0714" w:rsidP="5AEF0714"/>
    <w:p w14:paraId="499DFFF1" w14:textId="57347FB5" w:rsidR="626C8B36" w:rsidRDefault="626C8B36">
      <w:r w:rsidRPr="626C8B36">
        <w:rPr>
          <w:b/>
          <w:bCs/>
        </w:rPr>
        <w:t>Abonnere på hjemmesiden</w:t>
      </w:r>
      <w:r w:rsidRPr="626C8B36">
        <w:t xml:space="preserve"> </w:t>
      </w:r>
    </w:p>
    <w:p w14:paraId="2A43CFC9" w14:textId="18E49634" w:rsidR="626C8B36" w:rsidRDefault="626C8B36">
      <w:r w:rsidRPr="626C8B36">
        <w:t xml:space="preserve">SFO legger ut artikler med bilder fra ting vi gjør. Ta en titt på skolens hjemmeside og velg SFO i venstre kolonne. Du kan også abonnere på hjemmesiden. Du vil da få en e-post når det blir lagt ut ny artikkel. </w:t>
      </w:r>
    </w:p>
    <w:p w14:paraId="66BFCCDE" w14:textId="77777777" w:rsidR="009B02AF" w:rsidRPr="00E30684" w:rsidRDefault="009B02AF" w:rsidP="00935D45">
      <w:pPr>
        <w:rPr>
          <w:sz w:val="22"/>
          <w:szCs w:val="22"/>
        </w:rPr>
      </w:pPr>
    </w:p>
    <w:p w14:paraId="42BF7EC9" w14:textId="77777777" w:rsidR="009B02AF" w:rsidRPr="0075321D" w:rsidRDefault="009B02AF" w:rsidP="009B02AF">
      <w:pPr>
        <w:pStyle w:val="Ingenmellomrom"/>
        <w:rPr>
          <w:rFonts w:ascii="Times New Roman" w:hAnsi="Times New Roman" w:cs="Times New Roman"/>
          <w:b/>
        </w:rPr>
      </w:pPr>
      <w:r w:rsidRPr="0075321D">
        <w:rPr>
          <w:rFonts w:ascii="Times New Roman" w:hAnsi="Times New Roman" w:cs="Times New Roman"/>
          <w:b/>
        </w:rPr>
        <w:t>Ved spørsmål eller beskjeder:</w:t>
      </w:r>
    </w:p>
    <w:p w14:paraId="3019C083" w14:textId="77777777"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 xml:space="preserve">Cowboy- og </w:t>
      </w:r>
      <w:proofErr w:type="gramStart"/>
      <w:r w:rsidRPr="0075321D">
        <w:rPr>
          <w:rFonts w:ascii="Times New Roman" w:hAnsi="Times New Roman" w:cs="Times New Roman"/>
        </w:rPr>
        <w:t>Indianeravdeling:</w:t>
      </w:r>
      <w:r w:rsidRPr="0075321D">
        <w:rPr>
          <w:rFonts w:ascii="Times New Roman" w:hAnsi="Times New Roman" w:cs="Times New Roman"/>
        </w:rPr>
        <w:tab/>
      </w:r>
      <w:proofErr w:type="gramEnd"/>
      <w:r w:rsidRPr="0075321D">
        <w:rPr>
          <w:rFonts w:ascii="Times New Roman" w:hAnsi="Times New Roman" w:cs="Times New Roman"/>
        </w:rPr>
        <w:t>5161</w:t>
      </w:r>
      <w:r>
        <w:rPr>
          <w:rFonts w:ascii="Times New Roman" w:hAnsi="Times New Roman" w:cs="Times New Roman"/>
        </w:rPr>
        <w:t>4605</w:t>
      </w:r>
      <w:r w:rsidRPr="0075321D">
        <w:rPr>
          <w:rFonts w:ascii="Times New Roman" w:hAnsi="Times New Roman" w:cs="Times New Roman"/>
        </w:rPr>
        <w:t xml:space="preserve"> (kun i SFO sine åpningstider)</w:t>
      </w:r>
    </w:p>
    <w:p w14:paraId="064E4055" w14:textId="77777777" w:rsidR="009B02AF" w:rsidRPr="0075321D" w:rsidRDefault="009B02AF" w:rsidP="009B02AF">
      <w:pPr>
        <w:pStyle w:val="Ingenmellomrom"/>
        <w:rPr>
          <w:rFonts w:ascii="Times New Roman" w:hAnsi="Times New Roman" w:cs="Times New Roman"/>
        </w:rPr>
      </w:pPr>
      <w:r w:rsidRPr="217892B5">
        <w:rPr>
          <w:rFonts w:ascii="Times New Roman" w:eastAsia="Times New Roman" w:hAnsi="Times New Roman" w:cs="Times New Roman"/>
        </w:rPr>
        <w:t xml:space="preserve">SFO </w:t>
      </w:r>
      <w:proofErr w:type="gramStart"/>
      <w:r w:rsidRPr="217892B5">
        <w:rPr>
          <w:rFonts w:ascii="Times New Roman" w:eastAsia="Times New Roman" w:hAnsi="Times New Roman" w:cs="Times New Roman"/>
        </w:rPr>
        <w:t>mobil:</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sidR="00464968" w:rsidRPr="217892B5">
        <w:rPr>
          <w:rFonts w:ascii="Times New Roman" w:eastAsia="Times New Roman" w:hAnsi="Times New Roman" w:cs="Times New Roman"/>
        </w:rPr>
        <w:t xml:space="preserve">902 87870 (vi ønsker beskjeder på </w:t>
      </w:r>
      <w:proofErr w:type="spellStart"/>
      <w:r w:rsidR="00464968" w:rsidRPr="217892B5">
        <w:rPr>
          <w:rFonts w:ascii="Times New Roman" w:eastAsia="Times New Roman" w:hAnsi="Times New Roman" w:cs="Times New Roman"/>
        </w:rPr>
        <w:t>sms</w:t>
      </w:r>
      <w:proofErr w:type="spellEnd"/>
      <w:r w:rsidR="00464968" w:rsidRPr="217892B5">
        <w:rPr>
          <w:rFonts w:ascii="Times New Roman" w:eastAsia="Times New Roman" w:hAnsi="Times New Roman" w:cs="Times New Roman"/>
        </w:rPr>
        <w:t>)</w:t>
      </w:r>
    </w:p>
    <w:p w14:paraId="367203BB" w14:textId="77777777"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SFO-leder/</w:t>
      </w:r>
      <w:proofErr w:type="gramStart"/>
      <w:r w:rsidRPr="0075321D">
        <w:rPr>
          <w:rFonts w:ascii="Times New Roman" w:hAnsi="Times New Roman" w:cs="Times New Roman"/>
        </w:rPr>
        <w:t>sentralbord:</w:t>
      </w:r>
      <w:r w:rsidRPr="0075321D">
        <w:rPr>
          <w:rFonts w:ascii="Times New Roman" w:hAnsi="Times New Roman" w:cs="Times New Roman"/>
        </w:rPr>
        <w:tab/>
      </w:r>
      <w:proofErr w:type="gramEnd"/>
      <w:r w:rsidRPr="0075321D">
        <w:rPr>
          <w:rFonts w:ascii="Times New Roman" w:hAnsi="Times New Roman" w:cs="Times New Roman"/>
        </w:rPr>
        <w:tab/>
        <w:t>5161</w:t>
      </w:r>
      <w:r>
        <w:rPr>
          <w:rFonts w:ascii="Times New Roman" w:hAnsi="Times New Roman" w:cs="Times New Roman"/>
        </w:rPr>
        <w:t>4600</w:t>
      </w:r>
    </w:p>
    <w:p w14:paraId="32D94DEB" w14:textId="77777777" w:rsidR="009B02AF" w:rsidRPr="0075321D" w:rsidRDefault="009B02AF" w:rsidP="009B02AF">
      <w:pPr>
        <w:pStyle w:val="Ingenmellomrom"/>
        <w:rPr>
          <w:rFonts w:ascii="Times New Roman" w:hAnsi="Times New Roman" w:cs="Times New Roman"/>
        </w:rPr>
      </w:pPr>
      <w:r w:rsidRPr="0075321D">
        <w:rPr>
          <w:rFonts w:ascii="Times New Roman" w:hAnsi="Times New Roman" w:cs="Times New Roman"/>
        </w:rPr>
        <w:t xml:space="preserve">Husk hjemmesiden vår: </w:t>
      </w:r>
      <w:r>
        <w:rPr>
          <w:rFonts w:ascii="Times New Roman" w:hAnsi="Times New Roman" w:cs="Times New Roman"/>
        </w:rPr>
        <w:tab/>
      </w:r>
      <w:hyperlink r:id="rId8" w:history="1">
        <w:r w:rsidRPr="0075321D">
          <w:rPr>
            <w:rStyle w:val="Hyperkobling"/>
            <w:rFonts w:ascii="Times New Roman" w:hAnsi="Times New Roman" w:cs="Times New Roman"/>
          </w:rPr>
          <w:t>www.minskole.no/minskole/baerland</w:t>
        </w:r>
      </w:hyperlink>
    </w:p>
    <w:p w14:paraId="0D1D19D0" w14:textId="77777777" w:rsidR="00935D45" w:rsidRPr="009B02AF" w:rsidRDefault="009B02AF" w:rsidP="009B02AF">
      <w:pPr>
        <w:pStyle w:val="Ingenmellomrom"/>
        <w:rPr>
          <w:rFonts w:ascii="Times New Roman" w:hAnsi="Times New Roman" w:cs="Times New Roman"/>
        </w:rPr>
      </w:pPr>
      <w:proofErr w:type="gramStart"/>
      <w:r w:rsidRPr="0075321D">
        <w:rPr>
          <w:rFonts w:ascii="Times New Roman" w:hAnsi="Times New Roman" w:cs="Times New Roman"/>
        </w:rPr>
        <w:t>e</w:t>
      </w:r>
      <w:proofErr w:type="gramEnd"/>
      <w:r w:rsidRPr="0075321D">
        <w:rPr>
          <w:rFonts w:ascii="Times New Roman" w:hAnsi="Times New Roman" w:cs="Times New Roman"/>
        </w:rPr>
        <w:t xml:space="preserve">-post: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75321D">
          <w:rPr>
            <w:rStyle w:val="Hyperkobling"/>
            <w:rFonts w:ascii="Times New Roman" w:hAnsi="Times New Roman" w:cs="Times New Roman"/>
          </w:rPr>
          <w:t>baerland.skole@gjesdal.kommune.no</w:t>
        </w:r>
      </w:hyperlink>
    </w:p>
    <w:tbl>
      <w:tblPr>
        <w:tblStyle w:val="Tabellrutenett"/>
        <w:tblW w:w="0" w:type="auto"/>
        <w:tblInd w:w="108" w:type="dxa"/>
        <w:tblLook w:val="04A0" w:firstRow="1" w:lastRow="0" w:firstColumn="1" w:lastColumn="0" w:noHBand="0" w:noVBand="1"/>
      </w:tblPr>
      <w:tblGrid>
        <w:gridCol w:w="567"/>
        <w:gridCol w:w="1945"/>
        <w:gridCol w:w="2085"/>
        <w:gridCol w:w="1699"/>
        <w:gridCol w:w="2101"/>
        <w:gridCol w:w="2105"/>
      </w:tblGrid>
      <w:tr w:rsidR="00464968" w:rsidRPr="00BC73AF" w14:paraId="124365BB" w14:textId="77777777" w:rsidTr="5AEF0714">
        <w:tc>
          <w:tcPr>
            <w:tcW w:w="567" w:type="dxa"/>
          </w:tcPr>
          <w:p w14:paraId="66B9F948" w14:textId="77777777" w:rsidR="0017750A" w:rsidRPr="00BC73AF" w:rsidRDefault="0017750A" w:rsidP="0001270D">
            <w:pPr>
              <w:rPr>
                <w:b/>
              </w:rPr>
            </w:pPr>
            <w:r w:rsidRPr="00BC73AF">
              <w:rPr>
                <w:b/>
              </w:rPr>
              <w:t>Uke</w:t>
            </w:r>
          </w:p>
        </w:tc>
        <w:tc>
          <w:tcPr>
            <w:tcW w:w="1985" w:type="dxa"/>
          </w:tcPr>
          <w:p w14:paraId="49856785" w14:textId="77777777" w:rsidR="0017750A" w:rsidRPr="00BC73AF" w:rsidRDefault="0017750A" w:rsidP="0001270D">
            <w:pPr>
              <w:rPr>
                <w:b/>
              </w:rPr>
            </w:pPr>
            <w:r w:rsidRPr="00BC73AF">
              <w:rPr>
                <w:b/>
              </w:rPr>
              <w:t>Mandag</w:t>
            </w:r>
          </w:p>
        </w:tc>
        <w:tc>
          <w:tcPr>
            <w:tcW w:w="2126" w:type="dxa"/>
          </w:tcPr>
          <w:p w14:paraId="57175D98" w14:textId="77777777" w:rsidR="0017750A" w:rsidRPr="00BC73AF" w:rsidRDefault="0017750A" w:rsidP="0001270D">
            <w:pPr>
              <w:rPr>
                <w:b/>
              </w:rPr>
            </w:pPr>
            <w:r w:rsidRPr="00BC73AF">
              <w:rPr>
                <w:b/>
              </w:rPr>
              <w:t>Tirsdag</w:t>
            </w:r>
          </w:p>
        </w:tc>
        <w:tc>
          <w:tcPr>
            <w:tcW w:w="1701" w:type="dxa"/>
          </w:tcPr>
          <w:p w14:paraId="310485BE" w14:textId="77777777" w:rsidR="0017750A" w:rsidRPr="00BC73AF" w:rsidRDefault="0017750A" w:rsidP="0001270D">
            <w:pPr>
              <w:rPr>
                <w:b/>
              </w:rPr>
            </w:pPr>
            <w:r w:rsidRPr="00BC73AF">
              <w:rPr>
                <w:b/>
              </w:rPr>
              <w:t>Onsdag</w:t>
            </w:r>
          </w:p>
        </w:tc>
        <w:tc>
          <w:tcPr>
            <w:tcW w:w="2126" w:type="dxa"/>
          </w:tcPr>
          <w:p w14:paraId="3539DE32" w14:textId="77777777" w:rsidR="0017750A" w:rsidRPr="00BC73AF" w:rsidRDefault="0017750A" w:rsidP="0001270D">
            <w:pPr>
              <w:rPr>
                <w:b/>
              </w:rPr>
            </w:pPr>
            <w:r w:rsidRPr="00BC73AF">
              <w:rPr>
                <w:b/>
              </w:rPr>
              <w:t>Torsdag</w:t>
            </w:r>
          </w:p>
        </w:tc>
        <w:tc>
          <w:tcPr>
            <w:tcW w:w="2127" w:type="dxa"/>
          </w:tcPr>
          <w:p w14:paraId="7F81C3AF" w14:textId="77777777" w:rsidR="0017750A" w:rsidRPr="00BC73AF" w:rsidRDefault="0017750A" w:rsidP="0001270D">
            <w:pPr>
              <w:rPr>
                <w:b/>
              </w:rPr>
            </w:pPr>
            <w:r w:rsidRPr="00BC73AF">
              <w:rPr>
                <w:b/>
              </w:rPr>
              <w:t>Fredag</w:t>
            </w:r>
          </w:p>
        </w:tc>
      </w:tr>
      <w:tr w:rsidR="00464968" w14:paraId="592F5BB9" w14:textId="77777777" w:rsidTr="5AEF0714">
        <w:tc>
          <w:tcPr>
            <w:tcW w:w="567" w:type="dxa"/>
          </w:tcPr>
          <w:p w14:paraId="19A0C051" w14:textId="11565FA6" w:rsidR="0017750A" w:rsidRPr="00BC73AF" w:rsidRDefault="10A863A1" w:rsidP="0001270D">
            <w:pPr>
              <w:rPr>
                <w:b/>
              </w:rPr>
            </w:pPr>
            <w:r w:rsidRPr="10A863A1">
              <w:rPr>
                <w:b/>
                <w:bCs/>
              </w:rPr>
              <w:t>45</w:t>
            </w:r>
          </w:p>
        </w:tc>
        <w:tc>
          <w:tcPr>
            <w:tcW w:w="1985" w:type="dxa"/>
          </w:tcPr>
          <w:p w14:paraId="08523C85" w14:textId="1559446F" w:rsidR="0017750A" w:rsidRDefault="5AEF0714" w:rsidP="0001270D">
            <w:r>
              <w:t>2.</w:t>
            </w:r>
          </w:p>
          <w:p w14:paraId="56763237" w14:textId="11C30EEE" w:rsidR="0017750A" w:rsidRDefault="5AEF0714" w:rsidP="0001270D">
            <w:r w:rsidRPr="5AEF0714">
              <w:t>Forming</w:t>
            </w:r>
          </w:p>
        </w:tc>
        <w:tc>
          <w:tcPr>
            <w:tcW w:w="2126" w:type="dxa"/>
          </w:tcPr>
          <w:p w14:paraId="7BABFD57" w14:textId="15C7CD92" w:rsidR="0017750A" w:rsidRDefault="10A863A1" w:rsidP="0001270D">
            <w:r>
              <w:t>3.</w:t>
            </w:r>
          </w:p>
          <w:p w14:paraId="146C590E" w14:textId="77777777" w:rsidR="0017750A" w:rsidRDefault="00464968" w:rsidP="00405F91">
            <w:r w:rsidRPr="00464968">
              <w:rPr>
                <w:sz w:val="24"/>
              </w:rPr>
              <w:t>Utebandy</w:t>
            </w:r>
          </w:p>
        </w:tc>
        <w:tc>
          <w:tcPr>
            <w:tcW w:w="1701" w:type="dxa"/>
          </w:tcPr>
          <w:p w14:paraId="1F306DE5" w14:textId="00594B4B" w:rsidR="0017750A" w:rsidRDefault="10A863A1" w:rsidP="0001270D">
            <w:r>
              <w:t>4.</w:t>
            </w:r>
          </w:p>
          <w:p w14:paraId="4468A72F" w14:textId="28E78FDE" w:rsidR="0017750A" w:rsidRDefault="5AEF0714" w:rsidP="0001270D">
            <w:proofErr w:type="spellStart"/>
            <w:r w:rsidRPr="5AEF0714">
              <w:rPr>
                <w:sz w:val="24"/>
                <w:szCs w:val="24"/>
              </w:rPr>
              <w:t>Trampett</w:t>
            </w:r>
            <w:proofErr w:type="spellEnd"/>
            <w:r w:rsidRPr="5AEF0714">
              <w:rPr>
                <w:sz w:val="24"/>
                <w:szCs w:val="24"/>
              </w:rPr>
              <w:t>/Dans</w:t>
            </w:r>
          </w:p>
        </w:tc>
        <w:tc>
          <w:tcPr>
            <w:tcW w:w="2126" w:type="dxa"/>
          </w:tcPr>
          <w:p w14:paraId="5DD750C2" w14:textId="3FD3C1A9" w:rsidR="0017750A" w:rsidRDefault="10A863A1" w:rsidP="0001270D">
            <w:r>
              <w:t>5.</w:t>
            </w:r>
          </w:p>
          <w:p w14:paraId="3509DF38" w14:textId="77777777" w:rsidR="0017750A" w:rsidRDefault="00464968" w:rsidP="0001270D">
            <w:r w:rsidRPr="00464968">
              <w:rPr>
                <w:sz w:val="24"/>
              </w:rPr>
              <w:t>Bingo</w:t>
            </w:r>
          </w:p>
        </w:tc>
        <w:tc>
          <w:tcPr>
            <w:tcW w:w="2127" w:type="dxa"/>
          </w:tcPr>
          <w:p w14:paraId="64552722" w14:textId="221D9DCD" w:rsidR="0017750A" w:rsidRDefault="10A863A1" w:rsidP="0001270D">
            <w:r>
              <w:t>6.</w:t>
            </w:r>
          </w:p>
          <w:p w14:paraId="3F75535D" w14:textId="77777777" w:rsidR="0017750A" w:rsidRDefault="5AEF0714" w:rsidP="0001270D">
            <w:pPr>
              <w:rPr>
                <w:color w:val="000000"/>
              </w:rPr>
            </w:pPr>
            <w:r w:rsidRPr="5AEF0714">
              <w:rPr>
                <w:color w:val="000000" w:themeColor="text1"/>
                <w:sz w:val="18"/>
                <w:szCs w:val="18"/>
              </w:rPr>
              <w:t>AMK</w:t>
            </w:r>
          </w:p>
          <w:p w14:paraId="0AF33EC2" w14:textId="77777777" w:rsidR="0017750A" w:rsidRDefault="5AEF0714" w:rsidP="0001270D">
            <w:pPr>
              <w:rPr>
                <w:color w:val="000000"/>
              </w:rPr>
            </w:pPr>
            <w:r w:rsidRPr="5AEF0714">
              <w:rPr>
                <w:color w:val="000000" w:themeColor="text1"/>
                <w:sz w:val="18"/>
                <w:szCs w:val="18"/>
              </w:rPr>
              <w:t>1 klasse på basen</w:t>
            </w:r>
          </w:p>
          <w:p w14:paraId="737D2534" w14:textId="77777777" w:rsidR="0017750A" w:rsidRDefault="5AEF0714" w:rsidP="0001270D">
            <w:r w:rsidRPr="5AEF0714">
              <w:rPr>
                <w:color w:val="000000" w:themeColor="text1"/>
                <w:sz w:val="18"/>
                <w:szCs w:val="18"/>
              </w:rPr>
              <w:t>2 klasse i akebakken</w:t>
            </w:r>
          </w:p>
        </w:tc>
      </w:tr>
      <w:tr w:rsidR="00464968" w14:paraId="51D6E312" w14:textId="77777777" w:rsidTr="5AEF0714">
        <w:tc>
          <w:tcPr>
            <w:tcW w:w="567" w:type="dxa"/>
          </w:tcPr>
          <w:p w14:paraId="3F600ED8" w14:textId="0FA06BB3" w:rsidR="0017750A" w:rsidRPr="00BC73AF" w:rsidRDefault="10A863A1" w:rsidP="0001270D">
            <w:pPr>
              <w:rPr>
                <w:b/>
              </w:rPr>
            </w:pPr>
            <w:r w:rsidRPr="10A863A1">
              <w:rPr>
                <w:b/>
                <w:bCs/>
              </w:rPr>
              <w:t>46</w:t>
            </w:r>
          </w:p>
        </w:tc>
        <w:tc>
          <w:tcPr>
            <w:tcW w:w="1985" w:type="dxa"/>
          </w:tcPr>
          <w:p w14:paraId="661DF792" w14:textId="1406AE2F" w:rsidR="0017750A" w:rsidRDefault="10A863A1" w:rsidP="0001270D">
            <w:pPr>
              <w:rPr>
                <w:color w:val="000000"/>
              </w:rPr>
            </w:pPr>
            <w:r w:rsidRPr="10A863A1">
              <w:rPr>
                <w:color w:val="000000" w:themeColor="text1"/>
              </w:rPr>
              <w:t>9.</w:t>
            </w:r>
          </w:p>
          <w:p w14:paraId="43061726" w14:textId="77777777" w:rsidR="0017750A" w:rsidRDefault="00464968" w:rsidP="0001270D">
            <w:r w:rsidRPr="00464968">
              <w:rPr>
                <w:sz w:val="24"/>
              </w:rPr>
              <w:t>Forming</w:t>
            </w:r>
          </w:p>
        </w:tc>
        <w:tc>
          <w:tcPr>
            <w:tcW w:w="2126" w:type="dxa"/>
          </w:tcPr>
          <w:p w14:paraId="51559A3D" w14:textId="3E9AA2DF" w:rsidR="0017750A" w:rsidRDefault="10A863A1" w:rsidP="0001270D">
            <w:pPr>
              <w:rPr>
                <w:color w:val="000000"/>
              </w:rPr>
            </w:pPr>
            <w:r w:rsidRPr="10A863A1">
              <w:rPr>
                <w:color w:val="000000" w:themeColor="text1"/>
              </w:rPr>
              <w:t>10.</w:t>
            </w:r>
          </w:p>
          <w:p w14:paraId="6E8BCD3E" w14:textId="77777777" w:rsidR="0017750A" w:rsidRDefault="00464968" w:rsidP="00405F91">
            <w:r w:rsidRPr="00464968">
              <w:rPr>
                <w:sz w:val="24"/>
              </w:rPr>
              <w:t>Utebandy</w:t>
            </w:r>
          </w:p>
        </w:tc>
        <w:tc>
          <w:tcPr>
            <w:tcW w:w="1701" w:type="dxa"/>
          </w:tcPr>
          <w:p w14:paraId="0601F0A7" w14:textId="65515575" w:rsidR="0017750A" w:rsidRDefault="5AEF0714" w:rsidP="0001270D">
            <w:pPr>
              <w:rPr>
                <w:color w:val="000000"/>
              </w:rPr>
            </w:pPr>
            <w:r w:rsidRPr="5AEF0714">
              <w:rPr>
                <w:color w:val="000000" w:themeColor="text1"/>
              </w:rPr>
              <w:t>11.</w:t>
            </w:r>
          </w:p>
          <w:p w14:paraId="67462A51" w14:textId="7311F10E" w:rsidR="0017750A" w:rsidRDefault="5AEF0714" w:rsidP="0001270D">
            <w:proofErr w:type="spellStart"/>
            <w:r w:rsidRPr="5AEF0714">
              <w:rPr>
                <w:sz w:val="24"/>
                <w:szCs w:val="24"/>
              </w:rPr>
              <w:t>Trampett</w:t>
            </w:r>
            <w:proofErr w:type="spellEnd"/>
            <w:r w:rsidRPr="5AEF0714">
              <w:rPr>
                <w:sz w:val="24"/>
                <w:szCs w:val="24"/>
              </w:rPr>
              <w:t>/Dans</w:t>
            </w:r>
          </w:p>
        </w:tc>
        <w:tc>
          <w:tcPr>
            <w:tcW w:w="2126" w:type="dxa"/>
          </w:tcPr>
          <w:p w14:paraId="15F10F14" w14:textId="5B355E88" w:rsidR="00464968" w:rsidRPr="00464968" w:rsidRDefault="6128F06C" w:rsidP="0001270D">
            <w:r w:rsidRPr="6128F06C">
              <w:rPr>
                <w:color w:val="000000" w:themeColor="text1"/>
              </w:rPr>
              <w:t>12.</w:t>
            </w:r>
          </w:p>
          <w:p w14:paraId="10A0F14E" w14:textId="1B835380" w:rsidR="00464968" w:rsidRPr="00464968" w:rsidRDefault="6128F06C" w:rsidP="6128F06C">
            <w:r w:rsidRPr="6128F06C">
              <w:rPr>
                <w:color w:val="000000" w:themeColor="text1"/>
                <w:sz w:val="24"/>
                <w:szCs w:val="24"/>
              </w:rPr>
              <w:t>Uteaktiviteter</w:t>
            </w:r>
          </w:p>
          <w:p w14:paraId="55A67CD1" w14:textId="470CF644" w:rsidR="00464968" w:rsidRPr="00464968" w:rsidRDefault="00464968" w:rsidP="6128F06C">
            <w:pPr>
              <w:rPr>
                <w:color w:val="000000"/>
              </w:rPr>
            </w:pPr>
          </w:p>
        </w:tc>
        <w:tc>
          <w:tcPr>
            <w:tcW w:w="2127" w:type="dxa"/>
          </w:tcPr>
          <w:p w14:paraId="45EC8EA2" w14:textId="6336E8C5" w:rsidR="0017750A" w:rsidRDefault="10A863A1" w:rsidP="0001270D">
            <w:pPr>
              <w:rPr>
                <w:color w:val="000000"/>
              </w:rPr>
            </w:pPr>
            <w:r w:rsidRPr="10A863A1">
              <w:rPr>
                <w:color w:val="000000" w:themeColor="text1"/>
              </w:rPr>
              <w:t>13.</w:t>
            </w:r>
          </w:p>
          <w:p w14:paraId="3445E9E2" w14:textId="08AA2638" w:rsidR="0017750A" w:rsidRDefault="10A863A1" w:rsidP="10A863A1">
            <w:r w:rsidRPr="10A863A1">
              <w:rPr>
                <w:b/>
                <w:bCs/>
                <w:color w:val="000000" w:themeColor="text1"/>
              </w:rPr>
              <w:t>Planleggingsdag</w:t>
            </w:r>
          </w:p>
          <w:p w14:paraId="2A45A72A" w14:textId="1451F659" w:rsidR="0017750A" w:rsidRDefault="10A863A1" w:rsidP="10A863A1">
            <w:r w:rsidRPr="10A863A1">
              <w:rPr>
                <w:b/>
                <w:bCs/>
                <w:color w:val="000000" w:themeColor="text1"/>
              </w:rPr>
              <w:t>SFO stengt</w:t>
            </w:r>
          </w:p>
          <w:p w14:paraId="655178F1" w14:textId="0F544FF8" w:rsidR="0017750A" w:rsidRDefault="0017750A" w:rsidP="10A863A1"/>
        </w:tc>
      </w:tr>
      <w:tr w:rsidR="00464968" w14:paraId="45043C98" w14:textId="77777777" w:rsidTr="5AEF0714">
        <w:tc>
          <w:tcPr>
            <w:tcW w:w="567" w:type="dxa"/>
          </w:tcPr>
          <w:p w14:paraId="0C1338DE" w14:textId="34195AAB" w:rsidR="0017750A" w:rsidRPr="00BC73AF" w:rsidRDefault="10A863A1" w:rsidP="0001270D">
            <w:pPr>
              <w:rPr>
                <w:b/>
              </w:rPr>
            </w:pPr>
            <w:r w:rsidRPr="10A863A1">
              <w:rPr>
                <w:b/>
                <w:bCs/>
              </w:rPr>
              <w:t>47</w:t>
            </w:r>
          </w:p>
        </w:tc>
        <w:tc>
          <w:tcPr>
            <w:tcW w:w="1985" w:type="dxa"/>
          </w:tcPr>
          <w:p w14:paraId="563DDFF2" w14:textId="025DEDA3" w:rsidR="0017750A" w:rsidRDefault="10A863A1" w:rsidP="0001270D">
            <w:pPr>
              <w:rPr>
                <w:color w:val="000000"/>
              </w:rPr>
            </w:pPr>
            <w:r w:rsidRPr="10A863A1">
              <w:rPr>
                <w:color w:val="000000" w:themeColor="text1"/>
              </w:rPr>
              <w:t>16.</w:t>
            </w:r>
          </w:p>
          <w:p w14:paraId="78A30C70" w14:textId="77777777" w:rsidR="0017750A" w:rsidRDefault="00464968" w:rsidP="0001270D">
            <w:r w:rsidRPr="00464968">
              <w:rPr>
                <w:sz w:val="24"/>
              </w:rPr>
              <w:t>Forming</w:t>
            </w:r>
          </w:p>
        </w:tc>
        <w:tc>
          <w:tcPr>
            <w:tcW w:w="2126" w:type="dxa"/>
          </w:tcPr>
          <w:p w14:paraId="25EC6B4F" w14:textId="7C8EF806" w:rsidR="0017750A" w:rsidRDefault="10A863A1" w:rsidP="0001270D">
            <w:pPr>
              <w:rPr>
                <w:color w:val="000000"/>
              </w:rPr>
            </w:pPr>
            <w:r w:rsidRPr="10A863A1">
              <w:rPr>
                <w:color w:val="000000" w:themeColor="text1"/>
              </w:rPr>
              <w:t>17.</w:t>
            </w:r>
          </w:p>
          <w:p w14:paraId="77D7BE4A" w14:textId="77777777" w:rsidR="0017750A" w:rsidRDefault="00464968" w:rsidP="00405F91">
            <w:r w:rsidRPr="00464968">
              <w:rPr>
                <w:sz w:val="24"/>
              </w:rPr>
              <w:t>Utebandy</w:t>
            </w:r>
          </w:p>
        </w:tc>
        <w:tc>
          <w:tcPr>
            <w:tcW w:w="1701" w:type="dxa"/>
          </w:tcPr>
          <w:p w14:paraId="4ED1C666" w14:textId="1AA50722" w:rsidR="0017750A" w:rsidRDefault="5AEF0714" w:rsidP="0001270D">
            <w:pPr>
              <w:rPr>
                <w:color w:val="000000"/>
              </w:rPr>
            </w:pPr>
            <w:r w:rsidRPr="5AEF0714">
              <w:rPr>
                <w:color w:val="000000" w:themeColor="text1"/>
              </w:rPr>
              <w:t>18.</w:t>
            </w:r>
          </w:p>
          <w:p w14:paraId="49E48796" w14:textId="2CDAF7C3" w:rsidR="0017750A" w:rsidRDefault="5AEF0714" w:rsidP="0001270D">
            <w:proofErr w:type="spellStart"/>
            <w:r w:rsidRPr="5AEF0714">
              <w:rPr>
                <w:sz w:val="24"/>
                <w:szCs w:val="24"/>
              </w:rPr>
              <w:t>Trampett</w:t>
            </w:r>
            <w:proofErr w:type="spellEnd"/>
            <w:r w:rsidRPr="5AEF0714">
              <w:rPr>
                <w:sz w:val="24"/>
                <w:szCs w:val="24"/>
              </w:rPr>
              <w:t>/Dans</w:t>
            </w:r>
          </w:p>
        </w:tc>
        <w:tc>
          <w:tcPr>
            <w:tcW w:w="2126" w:type="dxa"/>
          </w:tcPr>
          <w:p w14:paraId="76CB444E" w14:textId="5E9D8E52" w:rsidR="0017750A" w:rsidRDefault="10A863A1" w:rsidP="0001270D">
            <w:pPr>
              <w:rPr>
                <w:sz w:val="24"/>
              </w:rPr>
            </w:pPr>
            <w:r w:rsidRPr="10A863A1">
              <w:rPr>
                <w:color w:val="000000" w:themeColor="text1"/>
              </w:rPr>
              <w:t>19.</w:t>
            </w:r>
          </w:p>
          <w:p w14:paraId="400AB9EA" w14:textId="77777777" w:rsidR="00464968" w:rsidRPr="00405F91" w:rsidRDefault="00464968" w:rsidP="0001270D">
            <w:pPr>
              <w:rPr>
                <w:color w:val="000000"/>
              </w:rPr>
            </w:pPr>
            <w:r w:rsidRPr="00464968">
              <w:rPr>
                <w:sz w:val="24"/>
              </w:rPr>
              <w:t>Bingo</w:t>
            </w:r>
          </w:p>
        </w:tc>
        <w:tc>
          <w:tcPr>
            <w:tcW w:w="2127" w:type="dxa"/>
          </w:tcPr>
          <w:p w14:paraId="1B6FFDCA" w14:textId="4725AFF5" w:rsidR="0017750A" w:rsidRDefault="10A863A1" w:rsidP="0001270D">
            <w:pPr>
              <w:rPr>
                <w:color w:val="000000"/>
              </w:rPr>
            </w:pPr>
            <w:r w:rsidRPr="10A863A1">
              <w:rPr>
                <w:color w:val="000000" w:themeColor="text1"/>
              </w:rPr>
              <w:t>20.</w:t>
            </w:r>
          </w:p>
          <w:p w14:paraId="56E3975C" w14:textId="77777777" w:rsidR="0017750A" w:rsidRDefault="5AEF0714" w:rsidP="0001270D">
            <w:pPr>
              <w:rPr>
                <w:color w:val="000000"/>
              </w:rPr>
            </w:pPr>
            <w:r w:rsidRPr="5AEF0714">
              <w:rPr>
                <w:color w:val="000000" w:themeColor="text1"/>
                <w:sz w:val="18"/>
                <w:szCs w:val="18"/>
              </w:rPr>
              <w:t>AMK</w:t>
            </w:r>
          </w:p>
          <w:p w14:paraId="7A3C2502" w14:textId="77777777" w:rsidR="0017750A" w:rsidRDefault="5AEF0714" w:rsidP="0001270D">
            <w:pPr>
              <w:rPr>
                <w:color w:val="000000"/>
              </w:rPr>
            </w:pPr>
            <w:r w:rsidRPr="5AEF0714">
              <w:rPr>
                <w:color w:val="000000" w:themeColor="text1"/>
                <w:sz w:val="18"/>
                <w:szCs w:val="18"/>
              </w:rPr>
              <w:t>1 klasse på basen</w:t>
            </w:r>
          </w:p>
          <w:p w14:paraId="4FF9C070" w14:textId="77777777" w:rsidR="0017750A" w:rsidRDefault="5AEF0714" w:rsidP="0001270D">
            <w:r w:rsidRPr="5AEF0714">
              <w:rPr>
                <w:color w:val="000000" w:themeColor="text1"/>
                <w:sz w:val="18"/>
                <w:szCs w:val="18"/>
              </w:rPr>
              <w:t>2 klasse i akebakken</w:t>
            </w:r>
          </w:p>
        </w:tc>
      </w:tr>
      <w:tr w:rsidR="00464968" w14:paraId="08E87C1C" w14:textId="77777777" w:rsidTr="5AEF0714">
        <w:tc>
          <w:tcPr>
            <w:tcW w:w="567" w:type="dxa"/>
          </w:tcPr>
          <w:p w14:paraId="0DB59F91" w14:textId="61D201A9" w:rsidR="0017750A" w:rsidRPr="00BC73AF" w:rsidRDefault="10A863A1" w:rsidP="0001270D">
            <w:pPr>
              <w:rPr>
                <w:b/>
              </w:rPr>
            </w:pPr>
            <w:r w:rsidRPr="10A863A1">
              <w:rPr>
                <w:b/>
                <w:bCs/>
              </w:rPr>
              <w:t>48</w:t>
            </w:r>
          </w:p>
        </w:tc>
        <w:tc>
          <w:tcPr>
            <w:tcW w:w="1985" w:type="dxa"/>
          </w:tcPr>
          <w:p w14:paraId="4BC49960" w14:textId="233D2549" w:rsidR="0017750A" w:rsidRDefault="10A863A1" w:rsidP="0001270D">
            <w:pPr>
              <w:rPr>
                <w:color w:val="000000"/>
              </w:rPr>
            </w:pPr>
            <w:r w:rsidRPr="10A863A1">
              <w:rPr>
                <w:color w:val="000000" w:themeColor="text1"/>
              </w:rPr>
              <w:t>23.</w:t>
            </w:r>
          </w:p>
          <w:p w14:paraId="46D8ECF7" w14:textId="77777777" w:rsidR="0017750A" w:rsidRDefault="00464968" w:rsidP="0001270D">
            <w:r w:rsidRPr="00464968">
              <w:rPr>
                <w:sz w:val="24"/>
              </w:rPr>
              <w:t>Forming</w:t>
            </w:r>
          </w:p>
        </w:tc>
        <w:tc>
          <w:tcPr>
            <w:tcW w:w="2126" w:type="dxa"/>
          </w:tcPr>
          <w:p w14:paraId="2B7EC4F9" w14:textId="55C68E83" w:rsidR="0017750A" w:rsidRDefault="10A863A1" w:rsidP="0001270D">
            <w:pPr>
              <w:rPr>
                <w:color w:val="000000"/>
              </w:rPr>
            </w:pPr>
            <w:r w:rsidRPr="10A863A1">
              <w:rPr>
                <w:color w:val="000000" w:themeColor="text1"/>
              </w:rPr>
              <w:t>24.</w:t>
            </w:r>
          </w:p>
          <w:p w14:paraId="3F5C28B6" w14:textId="77777777" w:rsidR="0017750A" w:rsidRDefault="00464968" w:rsidP="00405F91">
            <w:r w:rsidRPr="00464968">
              <w:rPr>
                <w:sz w:val="24"/>
              </w:rPr>
              <w:t>Utebandy</w:t>
            </w:r>
          </w:p>
        </w:tc>
        <w:tc>
          <w:tcPr>
            <w:tcW w:w="1701" w:type="dxa"/>
          </w:tcPr>
          <w:p w14:paraId="3B4636BD" w14:textId="49489FF9" w:rsidR="0017750A" w:rsidRDefault="5AEF0714" w:rsidP="0001270D">
            <w:pPr>
              <w:rPr>
                <w:color w:val="000000"/>
              </w:rPr>
            </w:pPr>
            <w:r w:rsidRPr="5AEF0714">
              <w:rPr>
                <w:color w:val="000000" w:themeColor="text1"/>
              </w:rPr>
              <w:t>25.</w:t>
            </w:r>
          </w:p>
          <w:p w14:paraId="52E356E2" w14:textId="001F8498" w:rsidR="0017750A" w:rsidRDefault="5AEF0714" w:rsidP="0001270D">
            <w:proofErr w:type="spellStart"/>
            <w:r w:rsidRPr="5AEF0714">
              <w:rPr>
                <w:sz w:val="24"/>
                <w:szCs w:val="24"/>
              </w:rPr>
              <w:t>Trampett</w:t>
            </w:r>
            <w:proofErr w:type="spellEnd"/>
            <w:r w:rsidRPr="5AEF0714">
              <w:rPr>
                <w:sz w:val="24"/>
                <w:szCs w:val="24"/>
              </w:rPr>
              <w:t>/Dans</w:t>
            </w:r>
          </w:p>
        </w:tc>
        <w:tc>
          <w:tcPr>
            <w:tcW w:w="2126" w:type="dxa"/>
          </w:tcPr>
          <w:p w14:paraId="009C01B6" w14:textId="1572C146" w:rsidR="0017750A" w:rsidRDefault="10A863A1" w:rsidP="0001270D">
            <w:pPr>
              <w:rPr>
                <w:color w:val="000000"/>
              </w:rPr>
            </w:pPr>
            <w:r w:rsidRPr="10A863A1">
              <w:rPr>
                <w:color w:val="000000" w:themeColor="text1"/>
              </w:rPr>
              <w:t>26.</w:t>
            </w:r>
          </w:p>
          <w:p w14:paraId="067F505F" w14:textId="77777777" w:rsidR="0017750A" w:rsidRDefault="00464968" w:rsidP="0001270D">
            <w:r w:rsidRPr="00464968">
              <w:rPr>
                <w:sz w:val="24"/>
              </w:rPr>
              <w:t>Bingo</w:t>
            </w:r>
          </w:p>
        </w:tc>
        <w:tc>
          <w:tcPr>
            <w:tcW w:w="2127" w:type="dxa"/>
          </w:tcPr>
          <w:p w14:paraId="05C1C35B" w14:textId="00F4D186" w:rsidR="0017750A" w:rsidRDefault="10A863A1" w:rsidP="0001270D">
            <w:pPr>
              <w:rPr>
                <w:color w:val="000000"/>
              </w:rPr>
            </w:pPr>
            <w:r w:rsidRPr="10A863A1">
              <w:rPr>
                <w:color w:val="000000" w:themeColor="text1"/>
              </w:rPr>
              <w:t xml:space="preserve">27. </w:t>
            </w:r>
          </w:p>
          <w:p w14:paraId="4278B87F" w14:textId="77777777" w:rsidR="0017750A" w:rsidRDefault="5AEF0714" w:rsidP="0001270D">
            <w:pPr>
              <w:rPr>
                <w:color w:val="000000"/>
              </w:rPr>
            </w:pPr>
            <w:r w:rsidRPr="5AEF0714">
              <w:rPr>
                <w:color w:val="000000" w:themeColor="text1"/>
                <w:sz w:val="18"/>
                <w:szCs w:val="18"/>
              </w:rPr>
              <w:t>AMK</w:t>
            </w:r>
          </w:p>
          <w:p w14:paraId="2F37ED8B" w14:textId="77777777" w:rsidR="0017750A" w:rsidRDefault="5AEF0714" w:rsidP="0001270D">
            <w:pPr>
              <w:rPr>
                <w:color w:val="000000"/>
              </w:rPr>
            </w:pPr>
            <w:r w:rsidRPr="5AEF0714">
              <w:rPr>
                <w:color w:val="000000" w:themeColor="text1"/>
                <w:sz w:val="18"/>
                <w:szCs w:val="18"/>
              </w:rPr>
              <w:t>1 klasse på basen</w:t>
            </w:r>
          </w:p>
          <w:p w14:paraId="183B995E" w14:textId="77777777" w:rsidR="0017750A" w:rsidRDefault="5AEF0714" w:rsidP="0001270D">
            <w:r w:rsidRPr="5AEF0714">
              <w:rPr>
                <w:color w:val="000000" w:themeColor="text1"/>
                <w:sz w:val="18"/>
                <w:szCs w:val="18"/>
              </w:rPr>
              <w:t>2 klasse i akebakken</w:t>
            </w:r>
          </w:p>
        </w:tc>
      </w:tr>
      <w:tr w:rsidR="00464968" w14:paraId="1E187410" w14:textId="77777777" w:rsidTr="5AEF0714">
        <w:tc>
          <w:tcPr>
            <w:tcW w:w="567" w:type="dxa"/>
          </w:tcPr>
          <w:p w14:paraId="43FA437F" w14:textId="4CF61EED" w:rsidR="0017750A" w:rsidRPr="00BC73AF" w:rsidRDefault="10A863A1" w:rsidP="0001270D">
            <w:pPr>
              <w:rPr>
                <w:b/>
              </w:rPr>
            </w:pPr>
            <w:r w:rsidRPr="10A863A1">
              <w:rPr>
                <w:b/>
                <w:bCs/>
              </w:rPr>
              <w:t>49</w:t>
            </w:r>
          </w:p>
        </w:tc>
        <w:tc>
          <w:tcPr>
            <w:tcW w:w="1985" w:type="dxa"/>
          </w:tcPr>
          <w:p w14:paraId="1089A395" w14:textId="3C821BD5" w:rsidR="0017750A" w:rsidRDefault="10A863A1" w:rsidP="0001270D">
            <w:pPr>
              <w:rPr>
                <w:color w:val="000000"/>
              </w:rPr>
            </w:pPr>
            <w:r w:rsidRPr="10A863A1">
              <w:rPr>
                <w:color w:val="000000" w:themeColor="text1"/>
              </w:rPr>
              <w:t>30.</w:t>
            </w:r>
          </w:p>
          <w:p w14:paraId="6938C5FB" w14:textId="24849292" w:rsidR="0017750A" w:rsidRDefault="10A863A1" w:rsidP="0001270D">
            <w:r w:rsidRPr="10A863A1">
              <w:rPr>
                <w:sz w:val="24"/>
                <w:szCs w:val="24"/>
              </w:rPr>
              <w:t>Forming</w:t>
            </w:r>
          </w:p>
          <w:p w14:paraId="724F0DF4" w14:textId="17CA1C86" w:rsidR="0017750A" w:rsidRDefault="0017750A" w:rsidP="10A863A1"/>
          <w:p w14:paraId="7A35BC6A" w14:textId="2CACCE1F" w:rsidR="0017750A" w:rsidRDefault="0017750A" w:rsidP="10A863A1"/>
        </w:tc>
        <w:tc>
          <w:tcPr>
            <w:tcW w:w="2126" w:type="dxa"/>
          </w:tcPr>
          <w:p w14:paraId="39DEF4F3" w14:textId="2246DEA5" w:rsidR="0017750A" w:rsidRDefault="0017750A" w:rsidP="00405F91"/>
        </w:tc>
        <w:tc>
          <w:tcPr>
            <w:tcW w:w="1701" w:type="dxa"/>
          </w:tcPr>
          <w:p w14:paraId="7F646A96" w14:textId="733ADEC5" w:rsidR="0017750A" w:rsidRDefault="0017750A" w:rsidP="0001270D"/>
        </w:tc>
        <w:tc>
          <w:tcPr>
            <w:tcW w:w="2126" w:type="dxa"/>
          </w:tcPr>
          <w:p w14:paraId="5ECBFF45" w14:textId="63B2C57C" w:rsidR="00464968" w:rsidRDefault="00464968" w:rsidP="0001270D"/>
        </w:tc>
        <w:tc>
          <w:tcPr>
            <w:tcW w:w="2127" w:type="dxa"/>
          </w:tcPr>
          <w:p w14:paraId="24AB5ECE" w14:textId="1F6505F5" w:rsidR="00464968" w:rsidRDefault="00464968" w:rsidP="0001270D">
            <w:pPr>
              <w:rPr>
                <w:color w:val="000000"/>
              </w:rPr>
            </w:pPr>
          </w:p>
          <w:p w14:paraId="07F25B7C" w14:textId="77777777" w:rsidR="00464968" w:rsidRDefault="00464968" w:rsidP="0001270D"/>
        </w:tc>
      </w:tr>
    </w:tbl>
    <w:p w14:paraId="4894CA89" w14:textId="77777777" w:rsidR="00732558" w:rsidRDefault="00732558"/>
    <w:sectPr w:rsidR="00732558" w:rsidSect="00725AE8">
      <w:pgSz w:w="11907" w:h="16840" w:code="9"/>
      <w:pgMar w:top="1134" w:right="720" w:bottom="284"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ACD"/>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7AB5E8C"/>
    <w:multiLevelType w:val="hybridMultilevel"/>
    <w:tmpl w:val="C48E24B0"/>
    <w:lvl w:ilvl="0" w:tplc="CAA003AA">
      <w:start w:val="1"/>
      <w:numFmt w:val="bullet"/>
      <w:lvlText w:val=""/>
      <w:lvlJc w:val="left"/>
      <w:pPr>
        <w:ind w:left="720" w:hanging="360"/>
      </w:pPr>
      <w:rPr>
        <w:rFonts w:ascii="Symbol" w:hAnsi="Symbol" w:hint="default"/>
      </w:rPr>
    </w:lvl>
    <w:lvl w:ilvl="1" w:tplc="04F6C210">
      <w:start w:val="1"/>
      <w:numFmt w:val="bullet"/>
      <w:lvlText w:val="o"/>
      <w:lvlJc w:val="left"/>
      <w:pPr>
        <w:ind w:left="1440" w:hanging="360"/>
      </w:pPr>
      <w:rPr>
        <w:rFonts w:ascii="Courier New" w:hAnsi="Courier New" w:hint="default"/>
      </w:rPr>
    </w:lvl>
    <w:lvl w:ilvl="2" w:tplc="6152F99A">
      <w:start w:val="1"/>
      <w:numFmt w:val="bullet"/>
      <w:lvlText w:val=""/>
      <w:lvlJc w:val="left"/>
      <w:pPr>
        <w:ind w:left="2160" w:hanging="360"/>
      </w:pPr>
      <w:rPr>
        <w:rFonts w:ascii="Wingdings" w:hAnsi="Wingdings" w:hint="default"/>
      </w:rPr>
    </w:lvl>
    <w:lvl w:ilvl="3" w:tplc="461AE8AC">
      <w:start w:val="1"/>
      <w:numFmt w:val="bullet"/>
      <w:lvlText w:val=""/>
      <w:lvlJc w:val="left"/>
      <w:pPr>
        <w:ind w:left="2880" w:hanging="360"/>
      </w:pPr>
      <w:rPr>
        <w:rFonts w:ascii="Symbol" w:hAnsi="Symbol" w:hint="default"/>
      </w:rPr>
    </w:lvl>
    <w:lvl w:ilvl="4" w:tplc="C666B7D8">
      <w:start w:val="1"/>
      <w:numFmt w:val="bullet"/>
      <w:lvlText w:val="o"/>
      <w:lvlJc w:val="left"/>
      <w:pPr>
        <w:ind w:left="3600" w:hanging="360"/>
      </w:pPr>
      <w:rPr>
        <w:rFonts w:ascii="Courier New" w:hAnsi="Courier New" w:hint="default"/>
      </w:rPr>
    </w:lvl>
    <w:lvl w:ilvl="5" w:tplc="7C821552">
      <w:start w:val="1"/>
      <w:numFmt w:val="bullet"/>
      <w:lvlText w:val=""/>
      <w:lvlJc w:val="left"/>
      <w:pPr>
        <w:ind w:left="4320" w:hanging="360"/>
      </w:pPr>
      <w:rPr>
        <w:rFonts w:ascii="Wingdings" w:hAnsi="Wingdings" w:hint="default"/>
      </w:rPr>
    </w:lvl>
    <w:lvl w:ilvl="6" w:tplc="45B0FF3E">
      <w:start w:val="1"/>
      <w:numFmt w:val="bullet"/>
      <w:lvlText w:val=""/>
      <w:lvlJc w:val="left"/>
      <w:pPr>
        <w:ind w:left="5040" w:hanging="360"/>
      </w:pPr>
      <w:rPr>
        <w:rFonts w:ascii="Symbol" w:hAnsi="Symbol" w:hint="default"/>
      </w:rPr>
    </w:lvl>
    <w:lvl w:ilvl="7" w:tplc="75607CAE">
      <w:start w:val="1"/>
      <w:numFmt w:val="bullet"/>
      <w:lvlText w:val="o"/>
      <w:lvlJc w:val="left"/>
      <w:pPr>
        <w:ind w:left="5760" w:hanging="360"/>
      </w:pPr>
      <w:rPr>
        <w:rFonts w:ascii="Courier New" w:hAnsi="Courier New" w:hint="default"/>
      </w:rPr>
    </w:lvl>
    <w:lvl w:ilvl="8" w:tplc="B19AD55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45"/>
    <w:rsid w:val="000D0272"/>
    <w:rsid w:val="00137A62"/>
    <w:rsid w:val="0017750A"/>
    <w:rsid w:val="00197F06"/>
    <w:rsid w:val="002D64B6"/>
    <w:rsid w:val="00405F91"/>
    <w:rsid w:val="00464968"/>
    <w:rsid w:val="00732558"/>
    <w:rsid w:val="00935D45"/>
    <w:rsid w:val="009B02AF"/>
    <w:rsid w:val="10A863A1"/>
    <w:rsid w:val="214F85AF"/>
    <w:rsid w:val="217892B5"/>
    <w:rsid w:val="5AEF0714"/>
    <w:rsid w:val="6128F06C"/>
    <w:rsid w:val="626C8B36"/>
    <w:rsid w:val="7607FF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36B8"/>
  <w15:docId w15:val="{78ADA649-5ADF-40B9-89BD-68C385D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4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7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9B02AF"/>
    <w:rPr>
      <w:color w:val="0000FF"/>
      <w:u w:val="single"/>
    </w:rPr>
  </w:style>
  <w:style w:type="paragraph" w:styleId="Ingenmellomrom">
    <w:name w:val="No Spacing"/>
    <w:uiPriority w:val="1"/>
    <w:qFormat/>
    <w:rsid w:val="009B0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kole.no/minskole/baerla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erland.skole@gjesdal.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25AF294D7C049AA6774B45CC1D0DB" ma:contentTypeVersion="2" ma:contentTypeDescription="Opprett et nytt dokument." ma:contentTypeScope="" ma:versionID="3db9ffa0ed896adfd894fb161cbe7113">
  <xsd:schema xmlns:xsd="http://www.w3.org/2001/XMLSchema" xmlns:xs="http://www.w3.org/2001/XMLSchema" xmlns:p="http://schemas.microsoft.com/office/2006/metadata/properties" xmlns:ns2="fa49e53b-e8d4-4c46-b3d3-637b25b23971" targetNamespace="http://schemas.microsoft.com/office/2006/metadata/properties" ma:root="true" ma:fieldsID="3b2eaed69bf96ca031b1bd023b18fda5" ns2:_="">
    <xsd:import namespace="fa49e53b-e8d4-4c46-b3d3-637b25b239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9e53b-e8d4-4c46-b3d3-637b25b2397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9E914-20ED-4B60-B2E0-D4C6B692B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9e53b-e8d4-4c46-b3d3-637b25b23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1978B-B5AF-45B8-A61A-063CB2EE69DE}">
  <ds:schemaRefs>
    <ds:schemaRef ds:uri="http://purl.org/dc/dcmitype/"/>
    <ds:schemaRef ds:uri="http://schemas.microsoft.com/office/2006/documentManagement/types"/>
    <ds:schemaRef ds:uri="http://purl.org/dc/elements/1.1/"/>
    <ds:schemaRef ds:uri="fa49e53b-e8d4-4c46-b3d3-637b25b2397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86C673A-995B-4D17-874F-129303FE1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2445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Gjesdal kommune</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evelyn-t</dc:creator>
  <cp:keywords/>
  <dc:description/>
  <cp:lastModifiedBy>Lise Auestad</cp:lastModifiedBy>
  <cp:revision>2</cp:revision>
  <dcterms:created xsi:type="dcterms:W3CDTF">2015-11-05T12:50:00Z</dcterms:created>
  <dcterms:modified xsi:type="dcterms:W3CDTF">2015-11-05T12:50:00Z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0x010100B9A25AF294D7C049AA6774B45CC1D0DB</vt:lpwstr>
  </property>
</Properties>
</file>